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00" w:rsidRDefault="00CD0000">
      <w:pPr>
        <w:spacing w:before="4"/>
        <w:rPr>
          <w:sz w:val="17"/>
        </w:rPr>
      </w:pPr>
    </w:p>
    <w:p w:rsidR="00CD0000" w:rsidRDefault="00CD0000">
      <w:pPr>
        <w:rPr>
          <w:sz w:val="17"/>
        </w:rPr>
        <w:sectPr w:rsidR="00CD0000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D0000" w:rsidRDefault="00F5541F">
      <w:pPr>
        <w:pStyle w:val="a3"/>
        <w:spacing w:before="74"/>
        <w:ind w:left="5592" w:right="5591"/>
        <w:jc w:val="center"/>
        <w:rPr>
          <w:sz w:val="22"/>
        </w:rPr>
      </w:pPr>
      <w:r>
        <w:lastRenderedPageBreak/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</w:t>
      </w:r>
      <w:r>
        <w:rPr>
          <w:sz w:val="22"/>
        </w:rPr>
        <w:t>д</w:t>
      </w:r>
    </w:p>
    <w:p w:rsidR="00CD0000" w:rsidRDefault="00CD0000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96"/>
        <w:gridCol w:w="1443"/>
        <w:gridCol w:w="2845"/>
        <w:gridCol w:w="3074"/>
        <w:gridCol w:w="4427"/>
        <w:gridCol w:w="2016"/>
        <w:gridCol w:w="1776"/>
      </w:tblGrid>
      <w:tr w:rsidR="00FC3519" w:rsidTr="00BA2DF1">
        <w:trPr>
          <w:trHeight w:val="229"/>
        </w:trPr>
        <w:tc>
          <w:tcPr>
            <w:tcW w:w="396" w:type="dxa"/>
            <w:vMerge w:val="restart"/>
          </w:tcPr>
          <w:p w:rsidR="00FC3519" w:rsidRDefault="00FC3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3" w:type="dxa"/>
          </w:tcPr>
          <w:p w:rsidR="00FC3519" w:rsidRDefault="00FC351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ан.в.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845" w:type="dxa"/>
          </w:tcPr>
          <w:p w:rsidR="00FC3519" w:rsidRDefault="00FC3519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-5"/>
                <w:sz w:val="20"/>
              </w:rPr>
              <w:t xml:space="preserve"> </w:t>
            </w:r>
          </w:p>
          <w:p w:rsidR="00FC3519" w:rsidRDefault="00FC3519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3074" w:type="dxa"/>
          </w:tcPr>
          <w:p w:rsidR="00FC3519" w:rsidRDefault="00FC3519"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</w:p>
          <w:p w:rsidR="00FC3519" w:rsidRDefault="00FC3519">
            <w:pPr>
              <w:pStyle w:val="TableParagraph"/>
              <w:spacing w:line="209" w:lineRule="exact"/>
              <w:ind w:left="305"/>
              <w:rPr>
                <w:sz w:val="20"/>
              </w:rPr>
            </w:pPr>
          </w:p>
        </w:tc>
        <w:tc>
          <w:tcPr>
            <w:tcW w:w="4427" w:type="dxa"/>
          </w:tcPr>
          <w:p w:rsidR="00FC3519" w:rsidRDefault="00FC3519"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2"/>
                <w:sz w:val="20"/>
              </w:rPr>
              <w:t xml:space="preserve"> </w:t>
            </w:r>
          </w:p>
          <w:p w:rsidR="00FC3519" w:rsidRDefault="00FC3519" w:rsidP="00FC351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792" w:type="dxa"/>
            <w:gridSpan w:val="2"/>
          </w:tcPr>
          <w:p w:rsidR="00FC3519" w:rsidRDefault="00FC351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шк.</w:t>
            </w:r>
          </w:p>
          <w:p w:rsidR="00FC3519" w:rsidRDefault="00FC3519">
            <w:pPr>
              <w:pStyle w:val="TableParagraph"/>
              <w:spacing w:line="209" w:lineRule="exact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шк.</w:t>
            </w:r>
          </w:p>
        </w:tc>
      </w:tr>
      <w:tr w:rsidR="00FC3519" w:rsidTr="00E37A0E">
        <w:trPr>
          <w:trHeight w:val="229"/>
        </w:trPr>
        <w:tc>
          <w:tcPr>
            <w:tcW w:w="396" w:type="dxa"/>
            <w:vMerge/>
            <w:tcBorders>
              <w:top w:val="nil"/>
              <w:bottom w:val="single" w:sz="4" w:space="0" w:color="auto"/>
            </w:tcBorders>
          </w:tcPr>
          <w:p w:rsidR="00FC3519" w:rsidRDefault="00FC3519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FC3519" w:rsidRDefault="00FC3519">
            <w:pPr>
              <w:pStyle w:val="TableParagraph"/>
              <w:spacing w:line="209" w:lineRule="exact"/>
              <w:ind w:left="107" w:right="-116"/>
              <w:rPr>
                <w:sz w:val="20"/>
              </w:rPr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FC3519" w:rsidRDefault="00FC3519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</w:tcPr>
          <w:p w:rsidR="00FC3519" w:rsidRDefault="00FC3519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FC3519" w:rsidRDefault="00FC3519">
            <w:pPr>
              <w:pStyle w:val="TableParagraph"/>
              <w:spacing w:line="209" w:lineRule="exact"/>
              <w:ind w:left="168"/>
              <w:rPr>
                <w:sz w:val="20"/>
              </w:rPr>
            </w:pPr>
          </w:p>
        </w:tc>
        <w:tc>
          <w:tcPr>
            <w:tcW w:w="3792" w:type="dxa"/>
            <w:gridSpan w:val="2"/>
          </w:tcPr>
          <w:p w:rsidR="00FC3519" w:rsidRDefault="00FC3519">
            <w:pPr>
              <w:pStyle w:val="TableParagraph"/>
              <w:spacing w:line="209" w:lineRule="exact"/>
              <w:ind w:left="0" w:right="117"/>
              <w:jc w:val="right"/>
              <w:rPr>
                <w:sz w:val="20"/>
              </w:rPr>
            </w:pPr>
          </w:p>
        </w:tc>
      </w:tr>
      <w:tr w:rsidR="00CD0000" w:rsidTr="00FC3519">
        <w:trPr>
          <w:trHeight w:val="690"/>
        </w:trPr>
        <w:tc>
          <w:tcPr>
            <w:tcW w:w="396" w:type="dxa"/>
          </w:tcPr>
          <w:p w:rsidR="00CD0000" w:rsidRDefault="00CD00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CD0000" w:rsidRDefault="00F5541F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9.10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CD0000" w:rsidRDefault="00F5541F">
            <w:pPr>
              <w:pStyle w:val="TableParagraph"/>
              <w:spacing w:line="223" w:lineRule="exact"/>
              <w:ind w:left="952" w:right="921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9.15</w:t>
            </w:r>
          </w:p>
          <w:p w:rsidR="00CD0000" w:rsidRDefault="00F5541F">
            <w:pPr>
              <w:pStyle w:val="TableParagraph"/>
              <w:spacing w:line="240" w:lineRule="auto"/>
              <w:ind w:left="952" w:right="921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9.45</w:t>
            </w:r>
          </w:p>
        </w:tc>
        <w:tc>
          <w:tcPr>
            <w:tcW w:w="3074" w:type="dxa"/>
          </w:tcPr>
          <w:p w:rsidR="00CD0000" w:rsidRDefault="00F5541F">
            <w:pPr>
              <w:pStyle w:val="TableParagraph"/>
              <w:spacing w:line="223" w:lineRule="exact"/>
              <w:ind w:left="1029" w:right="1006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9.20</w:t>
            </w:r>
          </w:p>
          <w:p w:rsidR="00CD0000" w:rsidRDefault="00F5541F">
            <w:pPr>
              <w:pStyle w:val="TableParagraph"/>
              <w:spacing w:line="240" w:lineRule="auto"/>
              <w:ind w:left="1029" w:right="1006"/>
              <w:jc w:val="center"/>
              <w:rPr>
                <w:sz w:val="20"/>
              </w:rPr>
            </w:pPr>
            <w:r>
              <w:rPr>
                <w:sz w:val="20"/>
              </w:rPr>
              <w:t>9.40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4427" w:type="dxa"/>
          </w:tcPr>
          <w:p w:rsidR="00CD0000" w:rsidRDefault="00F5541F">
            <w:pPr>
              <w:pStyle w:val="TableParagraph"/>
              <w:spacing w:line="223" w:lineRule="exact"/>
              <w:ind w:left="1639" w:right="1613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9.25</w:t>
            </w:r>
          </w:p>
          <w:p w:rsidR="00CD0000" w:rsidRDefault="00F5541F">
            <w:pPr>
              <w:pStyle w:val="TableParagraph"/>
              <w:spacing w:line="240" w:lineRule="auto"/>
              <w:ind w:left="1639" w:right="1613"/>
              <w:jc w:val="center"/>
              <w:rPr>
                <w:sz w:val="20"/>
              </w:rPr>
            </w:pPr>
            <w:r>
              <w:rPr>
                <w:sz w:val="20"/>
              </w:rPr>
              <w:t>9.35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9.55</w:t>
            </w:r>
          </w:p>
          <w:p w:rsidR="00CD0000" w:rsidRDefault="00F5541F">
            <w:pPr>
              <w:pStyle w:val="TableParagraph"/>
              <w:spacing w:before="1" w:line="217" w:lineRule="exact"/>
              <w:ind w:left="1642" w:right="1613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16.10</w:t>
            </w:r>
          </w:p>
        </w:tc>
        <w:tc>
          <w:tcPr>
            <w:tcW w:w="3792" w:type="dxa"/>
            <w:gridSpan w:val="2"/>
          </w:tcPr>
          <w:p w:rsidR="00CD0000" w:rsidRDefault="00F5541F">
            <w:pPr>
              <w:pStyle w:val="TableParagraph"/>
              <w:spacing w:line="223" w:lineRule="exact"/>
              <w:ind w:left="1325" w:right="1293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  <w:p w:rsidR="00CD0000" w:rsidRDefault="00F5541F">
            <w:pPr>
              <w:pStyle w:val="TableParagraph"/>
              <w:spacing w:line="240" w:lineRule="auto"/>
              <w:ind w:left="1325" w:right="1293"/>
              <w:jc w:val="center"/>
              <w:rPr>
                <w:sz w:val="20"/>
              </w:rPr>
            </w:pPr>
            <w:r>
              <w:rPr>
                <w:sz w:val="20"/>
              </w:rPr>
              <w:t>9.50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  <w:p w:rsidR="00CD0000" w:rsidRDefault="00F5541F">
            <w:pPr>
              <w:pStyle w:val="TableParagraph"/>
              <w:spacing w:before="1" w:line="217" w:lineRule="exact"/>
              <w:ind w:left="1325" w:right="1295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11.10</w:t>
            </w:r>
          </w:p>
        </w:tc>
      </w:tr>
      <w:tr w:rsidR="00FC3519" w:rsidTr="007A1215">
        <w:trPr>
          <w:trHeight w:val="495"/>
        </w:trPr>
        <w:tc>
          <w:tcPr>
            <w:tcW w:w="396" w:type="dxa"/>
            <w:vMerge w:val="restart"/>
            <w:textDirection w:val="btLr"/>
          </w:tcPr>
          <w:p w:rsidR="00FC3519" w:rsidRDefault="00FC3519">
            <w:pPr>
              <w:pStyle w:val="TableParagraph"/>
              <w:spacing w:before="108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FC3519" w:rsidRDefault="00FC3519">
            <w:pPr>
              <w:pStyle w:val="TableParagraph"/>
              <w:spacing w:line="246" w:lineRule="exact"/>
              <w:ind w:left="107"/>
            </w:pPr>
            <w:r>
              <w:t>ФЭМП</w:t>
            </w: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FC3519" w:rsidRDefault="00FC3519" w:rsidP="00950015">
            <w:pPr>
              <w:pStyle w:val="TableParagraph"/>
              <w:spacing w:line="246" w:lineRule="exact"/>
              <w:ind w:left="107"/>
            </w:pPr>
            <w:r>
              <w:t>ФЭМП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:rsidR="00FC3519" w:rsidRDefault="00FC3519">
            <w:pPr>
              <w:pStyle w:val="TableParagraph"/>
              <w:spacing w:line="246" w:lineRule="exact"/>
            </w:pPr>
            <w:r>
              <w:t>ФЭМП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FC3519" w:rsidRDefault="00FC3519" w:rsidP="00950015">
            <w:pPr>
              <w:pStyle w:val="TableParagraph"/>
              <w:spacing w:line="246" w:lineRule="exact"/>
            </w:pPr>
            <w:r>
              <w:t>ФЭМП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</w:tcPr>
          <w:p w:rsidR="00FC3519" w:rsidRDefault="00FC3519" w:rsidP="00950015">
            <w:pPr>
              <w:pStyle w:val="TableParagraph"/>
              <w:spacing w:line="246" w:lineRule="exact"/>
            </w:pPr>
            <w:r>
              <w:t>ФЭМП</w:t>
            </w:r>
          </w:p>
        </w:tc>
      </w:tr>
      <w:tr w:rsidR="00B8314C" w:rsidTr="00FF4DC0">
        <w:trPr>
          <w:trHeight w:val="734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B8314C" w:rsidRDefault="00B8314C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B8314C" w:rsidRDefault="00B8314C">
            <w:pPr>
              <w:pStyle w:val="TableParagraph"/>
              <w:ind w:left="107"/>
            </w:pPr>
            <w:r>
              <w:t>Музыка</w:t>
            </w:r>
          </w:p>
          <w:p w:rsidR="00B8314C" w:rsidRDefault="00B8314C">
            <w:pPr>
              <w:pStyle w:val="TableParagraph"/>
              <w:spacing w:before="126" w:line="240" w:lineRule="auto"/>
              <w:ind w:left="107"/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B8314C" w:rsidRDefault="00B8314C" w:rsidP="00950015">
            <w:pPr>
              <w:pStyle w:val="TableParagraph"/>
              <w:ind w:left="107"/>
            </w:pPr>
            <w:r>
              <w:t>Музыка</w:t>
            </w:r>
          </w:p>
          <w:p w:rsidR="00B8314C" w:rsidRDefault="00B8314C" w:rsidP="00950015">
            <w:pPr>
              <w:pStyle w:val="TableParagraph"/>
              <w:spacing w:before="126" w:line="240" w:lineRule="auto"/>
              <w:ind w:left="107"/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B8314C" w:rsidRDefault="00E654E2">
            <w:pPr>
              <w:pStyle w:val="TableParagraph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B8314C" w:rsidRDefault="00E654E2" w:rsidP="00950015">
            <w:pPr>
              <w:pStyle w:val="TableParagraph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right w:val="nil"/>
            </w:tcBorders>
          </w:tcPr>
          <w:p w:rsidR="00B8314C" w:rsidRDefault="00E654E2" w:rsidP="00950015">
            <w:pPr>
              <w:pStyle w:val="TableParagraph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8314C" w:rsidRDefault="00B8314C" w:rsidP="00FC3519">
            <w:pPr>
              <w:pStyle w:val="TableParagraph"/>
              <w:ind w:left="0"/>
            </w:pPr>
          </w:p>
        </w:tc>
      </w:tr>
      <w:tr w:rsidR="00FC3519" w:rsidTr="00A41570">
        <w:trPr>
          <w:trHeight w:val="368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FC3519" w:rsidRDefault="00FC3519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FC3519" w:rsidRDefault="00FC3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FC3519" w:rsidRDefault="00FC35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FC3519" w:rsidRDefault="00E654E2">
            <w:pPr>
              <w:pStyle w:val="TableParagraph"/>
            </w:pPr>
            <w:r>
              <w:t>Рисование</w:t>
            </w: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FC3519" w:rsidRDefault="00E654E2">
            <w:pPr>
              <w:pStyle w:val="TableParagraph"/>
              <w:ind w:left="105"/>
            </w:pPr>
            <w:r>
              <w:t>Рисование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</w:tcBorders>
          </w:tcPr>
          <w:p w:rsidR="00FC3519" w:rsidRDefault="00E654E2">
            <w:pPr>
              <w:pStyle w:val="TableParagraph"/>
              <w:ind w:left="109"/>
            </w:pPr>
            <w:r>
              <w:t>Рисование</w:t>
            </w:r>
          </w:p>
        </w:tc>
      </w:tr>
      <w:tr w:rsidR="00F5541F" w:rsidTr="00675FE4">
        <w:trPr>
          <w:trHeight w:val="370"/>
        </w:trPr>
        <w:tc>
          <w:tcPr>
            <w:tcW w:w="396" w:type="dxa"/>
            <w:vMerge w:val="restart"/>
            <w:textDirection w:val="btLr"/>
          </w:tcPr>
          <w:p w:rsidR="00F5541F" w:rsidRDefault="00F5541F">
            <w:pPr>
              <w:pStyle w:val="TableParagraph"/>
              <w:spacing w:before="108" w:line="240" w:lineRule="auto"/>
              <w:ind w:left="469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F5541F" w:rsidRDefault="00F5541F">
            <w:pPr>
              <w:pStyle w:val="TableParagraph"/>
              <w:spacing w:line="249" w:lineRule="exact"/>
              <w:ind w:left="107"/>
            </w:pPr>
            <w:r>
              <w:t>Развит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ечи/Подготовка к гр.</w:t>
            </w: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F5541F" w:rsidRDefault="00F5541F" w:rsidP="00F5541F">
            <w:pPr>
              <w:pStyle w:val="TableParagraph"/>
              <w:spacing w:line="249" w:lineRule="exact"/>
            </w:pPr>
            <w:r>
              <w:t>Развит.</w:t>
            </w:r>
            <w:r>
              <w:rPr>
                <w:spacing w:val="-2"/>
              </w:rPr>
              <w:t xml:space="preserve"> </w:t>
            </w:r>
            <w:r>
              <w:t>речи/Худ</w:t>
            </w:r>
            <w:proofErr w:type="gramStart"/>
            <w:r>
              <w:t>.л</w:t>
            </w:r>
            <w:proofErr w:type="gramEnd"/>
            <w:r>
              <w:t>ит-ра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:rsidR="00F5541F" w:rsidRDefault="00F5541F" w:rsidP="00950015">
            <w:pPr>
              <w:pStyle w:val="TableParagraph"/>
              <w:spacing w:line="249" w:lineRule="exact"/>
              <w:ind w:left="107"/>
            </w:pPr>
            <w:r>
              <w:t>Развит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ечи/Подготовка к гр.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F5541F" w:rsidRDefault="00F5541F">
            <w:pPr>
              <w:pStyle w:val="TableParagraph"/>
              <w:spacing w:line="249" w:lineRule="exact"/>
              <w:ind w:left="105"/>
            </w:pPr>
            <w:r>
              <w:t>Развит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ечи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</w:tcPr>
          <w:p w:rsidR="00F5541F" w:rsidRDefault="00F5541F" w:rsidP="00950015">
            <w:pPr>
              <w:pStyle w:val="TableParagraph"/>
              <w:spacing w:line="249" w:lineRule="exact"/>
              <w:ind w:left="105"/>
            </w:pPr>
            <w:r>
              <w:t>Развит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ечи</w:t>
            </w:r>
          </w:p>
        </w:tc>
      </w:tr>
      <w:tr w:rsidR="00F5541F" w:rsidTr="005A7AE0">
        <w:trPr>
          <w:trHeight w:val="738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F5541F" w:rsidRDefault="00F5541F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F5541F" w:rsidRDefault="00F5541F">
            <w:pPr>
              <w:pStyle w:val="TableParagraph"/>
              <w:ind w:left="107"/>
            </w:pPr>
            <w:proofErr w:type="gramStart"/>
            <w:r>
              <w:t>Физ-ра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F5541F" w:rsidRDefault="00F5541F">
            <w:pPr>
              <w:pStyle w:val="TableParagraph"/>
              <w:spacing w:before="126" w:line="240" w:lineRule="auto"/>
              <w:ind w:left="162"/>
            </w:pPr>
          </w:p>
        </w:tc>
        <w:tc>
          <w:tcPr>
            <w:tcW w:w="2845" w:type="dxa"/>
            <w:tcBorders>
              <w:top w:val="single" w:sz="4" w:space="0" w:color="000000"/>
              <w:bottom w:val="single" w:sz="4" w:space="0" w:color="000000"/>
            </w:tcBorders>
          </w:tcPr>
          <w:p w:rsidR="00F5541F" w:rsidRDefault="00F5541F" w:rsidP="0056761D">
            <w:pPr>
              <w:pStyle w:val="TableParagraph"/>
            </w:pPr>
            <w:proofErr w:type="gramStart"/>
            <w:r>
              <w:t>Физ-ра</w:t>
            </w:r>
            <w:proofErr w:type="gramEnd"/>
            <w:r>
              <w:rPr>
                <w:spacing w:val="-3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bottom w:val="single" w:sz="4" w:space="0" w:color="000000"/>
            </w:tcBorders>
          </w:tcPr>
          <w:p w:rsidR="00F5541F" w:rsidRDefault="00F5541F" w:rsidP="00950015">
            <w:pPr>
              <w:pStyle w:val="TableParagraph"/>
              <w:ind w:left="107"/>
            </w:pPr>
            <w:proofErr w:type="gramStart"/>
            <w:r>
              <w:t>Физ-ра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F5541F" w:rsidRDefault="00F5541F" w:rsidP="00950015">
            <w:pPr>
              <w:pStyle w:val="TableParagraph"/>
              <w:spacing w:before="126" w:line="240" w:lineRule="auto"/>
              <w:ind w:left="162"/>
            </w:pPr>
          </w:p>
        </w:tc>
        <w:tc>
          <w:tcPr>
            <w:tcW w:w="4427" w:type="dxa"/>
            <w:tcBorders>
              <w:top w:val="single" w:sz="4" w:space="0" w:color="000000"/>
              <w:bottom w:val="single" w:sz="4" w:space="0" w:color="000000"/>
            </w:tcBorders>
          </w:tcPr>
          <w:p w:rsidR="00F5541F" w:rsidRDefault="00F5541F">
            <w:pPr>
              <w:pStyle w:val="TableParagraph"/>
              <w:spacing w:before="1" w:line="240" w:lineRule="auto"/>
              <w:ind w:left="105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541F" w:rsidRDefault="00F5541F" w:rsidP="00950015">
            <w:pPr>
              <w:pStyle w:val="TableParagraph"/>
              <w:spacing w:before="1" w:line="240" w:lineRule="auto"/>
              <w:ind w:left="105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</w:tr>
      <w:tr w:rsidR="00F5541F" w:rsidTr="00657CC6">
        <w:trPr>
          <w:trHeight w:val="507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F5541F" w:rsidRDefault="00F5541F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F5541F" w:rsidRDefault="00F5541F">
            <w:pPr>
              <w:pStyle w:val="TableParagraph"/>
              <w:spacing w:line="239" w:lineRule="exact"/>
              <w:ind w:left="107"/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F5541F" w:rsidRDefault="00F5541F">
            <w:pPr>
              <w:pStyle w:val="TableParagraph"/>
              <w:spacing w:line="239" w:lineRule="exact"/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F5541F" w:rsidRDefault="00F554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F5541F" w:rsidRDefault="00F5541F" w:rsidP="0056761D">
            <w:pPr>
              <w:pStyle w:val="TableParagraph"/>
              <w:spacing w:line="239" w:lineRule="exact"/>
              <w:ind w:left="105"/>
            </w:pPr>
            <w:proofErr w:type="gramStart"/>
            <w:r>
              <w:t>Физ-ра</w:t>
            </w:r>
            <w:proofErr w:type="gramEnd"/>
            <w:r>
              <w:rPr>
                <w:spacing w:val="-3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</w:tcBorders>
          </w:tcPr>
          <w:p w:rsidR="00F5541F" w:rsidRDefault="00F5541F" w:rsidP="0056761D">
            <w:pPr>
              <w:pStyle w:val="TableParagraph"/>
              <w:spacing w:line="239" w:lineRule="exact"/>
              <w:ind w:left="105"/>
            </w:pPr>
            <w:proofErr w:type="gramStart"/>
            <w:r>
              <w:t>Физ-ра</w:t>
            </w:r>
            <w:proofErr w:type="gramEnd"/>
            <w:r>
              <w:rPr>
                <w:spacing w:val="-3"/>
              </w:rPr>
              <w:t xml:space="preserve"> </w:t>
            </w:r>
          </w:p>
        </w:tc>
      </w:tr>
      <w:tr w:rsidR="00586CC7" w:rsidTr="0031553F">
        <w:trPr>
          <w:trHeight w:val="529"/>
        </w:trPr>
        <w:tc>
          <w:tcPr>
            <w:tcW w:w="396" w:type="dxa"/>
            <w:vMerge w:val="restart"/>
            <w:textDirection w:val="btLr"/>
          </w:tcPr>
          <w:p w:rsidR="00586CC7" w:rsidRDefault="00586CC7">
            <w:pPr>
              <w:pStyle w:val="TableParagraph"/>
              <w:spacing w:before="108" w:line="240" w:lineRule="auto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586CC7" w:rsidRDefault="00586CC7" w:rsidP="003651A8">
            <w:pPr>
              <w:pStyle w:val="TableParagraph"/>
              <w:spacing w:before="126" w:line="240" w:lineRule="auto"/>
              <w:ind w:left="107"/>
            </w:pPr>
            <w:r>
              <w:t>Рисование</w:t>
            </w: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586CC7" w:rsidRDefault="00586CC7" w:rsidP="00014A51">
            <w:pPr>
              <w:pStyle w:val="TableParagraph"/>
              <w:spacing w:before="126" w:line="240" w:lineRule="auto"/>
              <w:ind w:left="107"/>
            </w:pPr>
            <w:r>
              <w:t>Рисование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line="246" w:lineRule="exact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line="246" w:lineRule="exact"/>
              <w:ind w:left="105"/>
            </w:pPr>
            <w:r>
              <w:t>Рисование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</w:tcPr>
          <w:p w:rsidR="00586CC7" w:rsidRDefault="00586CC7" w:rsidP="00950015">
            <w:pPr>
              <w:pStyle w:val="TableParagraph"/>
              <w:spacing w:line="246" w:lineRule="exact"/>
              <w:ind w:left="107"/>
            </w:pPr>
            <w:r>
              <w:t>ФЭМП</w:t>
            </w:r>
          </w:p>
        </w:tc>
      </w:tr>
      <w:tr w:rsidR="00586CC7" w:rsidTr="00815369">
        <w:trPr>
          <w:trHeight w:val="740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586CC7" w:rsidRDefault="00586CC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 w:rsidP="003651A8">
            <w:pPr>
              <w:pStyle w:val="TableParagraph"/>
              <w:ind w:left="107"/>
            </w:pPr>
            <w:r>
              <w:t>Музыка</w:t>
            </w:r>
          </w:p>
          <w:p w:rsidR="00586CC7" w:rsidRDefault="00586CC7" w:rsidP="003651A8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>10.30</w:t>
            </w:r>
          </w:p>
        </w:tc>
        <w:tc>
          <w:tcPr>
            <w:tcW w:w="2845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 w:rsidP="00014A51">
            <w:pPr>
              <w:pStyle w:val="TableParagraph"/>
              <w:ind w:left="107"/>
            </w:pPr>
            <w:r>
              <w:t>Музыка</w:t>
            </w:r>
          </w:p>
          <w:p w:rsidR="00586CC7" w:rsidRDefault="00586CC7" w:rsidP="00014A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 w:rsidP="00B8314C">
            <w:pPr>
              <w:pStyle w:val="TableParagraph"/>
              <w:ind w:left="107"/>
            </w:pPr>
            <w:r>
              <w:t>Музыка</w:t>
            </w:r>
          </w:p>
          <w:p w:rsidR="00586CC7" w:rsidRDefault="00586CC7" w:rsidP="00B8314C">
            <w:pPr>
              <w:pStyle w:val="TableParagraph"/>
              <w:spacing w:before="1" w:line="240" w:lineRule="auto"/>
            </w:pPr>
            <w:r>
              <w:t>10.30</w:t>
            </w:r>
          </w:p>
        </w:tc>
        <w:tc>
          <w:tcPr>
            <w:tcW w:w="4427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>
            <w:pPr>
              <w:pStyle w:val="TableParagraph"/>
              <w:ind w:left="105"/>
            </w:pPr>
            <w:r>
              <w:t>Музыка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 w:rsidP="00950015">
            <w:pPr>
              <w:pStyle w:val="TableParagraph"/>
              <w:spacing w:before="126" w:line="240" w:lineRule="auto"/>
              <w:ind w:left="107"/>
            </w:pPr>
            <w:r>
              <w:t>Рисование</w:t>
            </w:r>
          </w:p>
        </w:tc>
      </w:tr>
      <w:tr w:rsidR="00586CC7" w:rsidTr="00C650F6">
        <w:trPr>
          <w:trHeight w:val="493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586CC7" w:rsidRDefault="00586CC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586CC7" w:rsidRDefault="00586CC7" w:rsidP="00B831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586CC7" w:rsidRDefault="00586CC7" w:rsidP="009500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</w:pP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  <w:ind w:left="105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</w:tcBorders>
          </w:tcPr>
          <w:p w:rsidR="00586CC7" w:rsidRDefault="00586CC7" w:rsidP="00950015">
            <w:pPr>
              <w:pStyle w:val="TableParagraph"/>
              <w:ind w:left="107"/>
            </w:pPr>
            <w:r>
              <w:t>Музыка</w:t>
            </w:r>
          </w:p>
          <w:p w:rsidR="00586CC7" w:rsidRDefault="00586CC7" w:rsidP="009500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6CC7" w:rsidTr="000000FE">
        <w:trPr>
          <w:trHeight w:val="370"/>
        </w:trPr>
        <w:tc>
          <w:tcPr>
            <w:tcW w:w="396" w:type="dxa"/>
            <w:vMerge w:val="restart"/>
            <w:textDirection w:val="btLr"/>
          </w:tcPr>
          <w:p w:rsidR="00586CC7" w:rsidRDefault="00586CC7">
            <w:pPr>
              <w:pStyle w:val="TableParagraph"/>
              <w:spacing w:before="108" w:line="240" w:lineRule="auto"/>
              <w:ind w:left="369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line="249" w:lineRule="exact"/>
              <w:ind w:left="107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line="249" w:lineRule="exact"/>
            </w:pPr>
            <w:r>
              <w:t>Конструир.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line="249" w:lineRule="exact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л</w:t>
            </w:r>
            <w:proofErr w:type="gramEnd"/>
            <w:r>
              <w:t>ит-ра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line="249" w:lineRule="exact"/>
              <w:ind w:left="105"/>
            </w:pPr>
            <w:r>
              <w:t>Подготовка к гр.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</w:tcPr>
          <w:p w:rsidR="00586CC7" w:rsidRDefault="00586CC7" w:rsidP="00950015">
            <w:pPr>
              <w:pStyle w:val="TableParagraph"/>
              <w:spacing w:line="249" w:lineRule="exact"/>
              <w:ind w:left="105"/>
            </w:pPr>
            <w:r>
              <w:t>Подготовка к гр.</w:t>
            </w:r>
          </w:p>
        </w:tc>
      </w:tr>
      <w:tr w:rsidR="00586CC7" w:rsidTr="00EE4635">
        <w:trPr>
          <w:trHeight w:val="486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586CC7" w:rsidRDefault="00586CC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>
            <w:pPr>
              <w:pStyle w:val="TableParagraph"/>
              <w:ind w:left="107"/>
            </w:pPr>
            <w:r>
              <w:t>Конструир.</w:t>
            </w:r>
          </w:p>
        </w:tc>
        <w:tc>
          <w:tcPr>
            <w:tcW w:w="2845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before="1" w:line="228" w:lineRule="exact"/>
            </w:pPr>
            <w:r>
              <w:t>Озн.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 окр</w:t>
            </w:r>
            <w:proofErr w:type="gramEnd"/>
            <w: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>
            <w:pPr>
              <w:pStyle w:val="TableParagraph"/>
              <w:spacing w:before="1" w:line="228" w:lineRule="exact"/>
            </w:pPr>
            <w:r>
              <w:t>Констр/</w:t>
            </w:r>
            <w:r>
              <w:rPr>
                <w:spacing w:val="-8"/>
              </w:rPr>
              <w:t xml:space="preserve"> </w:t>
            </w:r>
            <w:r>
              <w:t>Прик</w:t>
            </w:r>
            <w:r>
              <w:rPr>
                <w:spacing w:val="-2"/>
              </w:rPr>
              <w:t xml:space="preserve"> </w:t>
            </w:r>
            <w:r>
              <w:t>тв-во</w:t>
            </w:r>
          </w:p>
        </w:tc>
        <w:tc>
          <w:tcPr>
            <w:tcW w:w="4427" w:type="dxa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>
            <w:pPr>
              <w:pStyle w:val="TableParagraph"/>
              <w:ind w:left="105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л</w:t>
            </w:r>
            <w:proofErr w:type="gramEnd"/>
            <w:r>
              <w:t>ит-ра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CC7" w:rsidRDefault="00586CC7" w:rsidP="00950015">
            <w:pPr>
              <w:pStyle w:val="TableParagraph"/>
              <w:ind w:left="105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л</w:t>
            </w:r>
            <w:proofErr w:type="gramEnd"/>
            <w:r>
              <w:t>ит-ра</w:t>
            </w:r>
          </w:p>
        </w:tc>
      </w:tr>
      <w:tr w:rsidR="00586CC7" w:rsidTr="003F1B98">
        <w:trPr>
          <w:trHeight w:val="496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586CC7" w:rsidRDefault="00586CC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 Аппл.</w:t>
            </w: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  <w:ind w:left="105"/>
            </w:pPr>
            <w:r>
              <w:t>Аппл.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</w:tcBorders>
          </w:tcPr>
          <w:p w:rsidR="00586CC7" w:rsidRDefault="00586CC7">
            <w:pPr>
              <w:pStyle w:val="TableParagraph"/>
              <w:ind w:left="109"/>
            </w:pPr>
            <w:r>
              <w:t>Аппл.</w:t>
            </w:r>
          </w:p>
        </w:tc>
      </w:tr>
      <w:tr w:rsidR="0056761D" w:rsidTr="00F506D2">
        <w:trPr>
          <w:trHeight w:val="370"/>
        </w:trPr>
        <w:tc>
          <w:tcPr>
            <w:tcW w:w="396" w:type="dxa"/>
            <w:vMerge w:val="restart"/>
            <w:textDirection w:val="btLr"/>
          </w:tcPr>
          <w:p w:rsidR="0056761D" w:rsidRDefault="0056761D">
            <w:pPr>
              <w:pStyle w:val="TableParagraph"/>
              <w:spacing w:before="108" w:line="240" w:lineRule="auto"/>
              <w:ind w:left="536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56761D" w:rsidRDefault="0056761D">
            <w:pPr>
              <w:pStyle w:val="TableParagraph"/>
              <w:spacing w:line="249" w:lineRule="exact"/>
              <w:ind w:left="107"/>
            </w:pPr>
            <w:r>
              <w:t>Лепка\ Худ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л</w:t>
            </w:r>
            <w:proofErr w:type="gramEnd"/>
            <w:r>
              <w:t>ит-ра</w:t>
            </w: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56761D" w:rsidRDefault="0056761D">
            <w:pPr>
              <w:pStyle w:val="TableParagraph"/>
              <w:spacing w:line="249" w:lineRule="exact"/>
            </w:pPr>
            <w:r>
              <w:t>Лепка/Аппл.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:rsidR="0056761D" w:rsidRDefault="0056761D">
            <w:pPr>
              <w:pStyle w:val="TableParagraph"/>
              <w:spacing w:line="249" w:lineRule="exact"/>
            </w:pPr>
            <w:r>
              <w:t>Лепка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56761D" w:rsidRDefault="0056761D">
            <w:pPr>
              <w:pStyle w:val="TableParagraph"/>
              <w:spacing w:line="249" w:lineRule="exact"/>
              <w:ind w:left="105"/>
            </w:pPr>
            <w:r>
              <w:t>Лепка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</w:tcPr>
          <w:p w:rsidR="0056761D" w:rsidRDefault="0056761D" w:rsidP="001F2761">
            <w:pPr>
              <w:pStyle w:val="TableParagraph"/>
              <w:ind w:left="105"/>
            </w:pPr>
            <w:r>
              <w:t>Лепка</w:t>
            </w:r>
          </w:p>
        </w:tc>
      </w:tr>
      <w:tr w:rsidR="0056761D" w:rsidTr="000A591D">
        <w:trPr>
          <w:trHeight w:val="734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56761D" w:rsidRDefault="0056761D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56761D" w:rsidRDefault="0056761D">
            <w:pPr>
              <w:pStyle w:val="TableParagraph"/>
              <w:ind w:left="107"/>
            </w:pPr>
            <w:proofErr w:type="gramStart"/>
            <w:r>
              <w:t>Физ-ра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56761D" w:rsidRDefault="0056761D">
            <w:pPr>
              <w:pStyle w:val="TableParagraph"/>
              <w:spacing w:before="126" w:line="240" w:lineRule="auto"/>
              <w:ind w:left="107"/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56761D" w:rsidRDefault="0056761D" w:rsidP="00B8314C">
            <w:pPr>
              <w:pStyle w:val="TableParagraph"/>
              <w:spacing w:line="236" w:lineRule="exact"/>
            </w:pPr>
            <w:proofErr w:type="gramStart"/>
            <w:r>
              <w:t>Физ—ра</w:t>
            </w:r>
            <w:proofErr w:type="gramEnd"/>
          </w:p>
          <w:p w:rsidR="0056761D" w:rsidRDefault="0056761D">
            <w:pPr>
              <w:pStyle w:val="TableParagraph"/>
              <w:spacing w:line="252" w:lineRule="exact"/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56761D" w:rsidRDefault="0056761D">
            <w:pPr>
              <w:pStyle w:val="TableParagraph"/>
              <w:spacing w:line="236" w:lineRule="exact"/>
            </w:pPr>
            <w:proofErr w:type="gramStart"/>
            <w:r>
              <w:t>Физ—ра</w:t>
            </w:r>
            <w:proofErr w:type="gramEnd"/>
          </w:p>
          <w:p w:rsidR="0056761D" w:rsidRDefault="0056761D">
            <w:pPr>
              <w:pStyle w:val="TableParagraph"/>
              <w:spacing w:line="252" w:lineRule="exact"/>
            </w:pPr>
            <w:r>
              <w:t>9.40</w:t>
            </w: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56761D" w:rsidRDefault="0056761D">
            <w:pPr>
              <w:pStyle w:val="TableParagraph"/>
              <w:ind w:left="105"/>
            </w:pPr>
            <w:r>
              <w:t>Кон/Пр</w:t>
            </w:r>
            <w:proofErr w:type="gramStart"/>
            <w:r>
              <w:t>.т</w:t>
            </w:r>
            <w:proofErr w:type="gramEnd"/>
            <w:r>
              <w:t>в-во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6761D" w:rsidRDefault="0056761D" w:rsidP="001F2761">
            <w:pPr>
              <w:pStyle w:val="TableParagraph"/>
              <w:ind w:left="109"/>
            </w:pPr>
            <w:r>
              <w:t>Кон/Пр</w:t>
            </w:r>
            <w:proofErr w:type="gramStart"/>
            <w:r>
              <w:t>.т</w:t>
            </w:r>
            <w:proofErr w:type="gramEnd"/>
            <w:r>
              <w:t>в-во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</w:tcBorders>
          </w:tcPr>
          <w:p w:rsidR="0056761D" w:rsidRDefault="0056761D">
            <w:pPr>
              <w:pStyle w:val="TableParagraph"/>
              <w:ind w:left="109"/>
            </w:pPr>
          </w:p>
        </w:tc>
      </w:tr>
      <w:tr w:rsidR="0056761D" w:rsidTr="003142CD">
        <w:trPr>
          <w:trHeight w:val="627"/>
        </w:trPr>
        <w:tc>
          <w:tcPr>
            <w:tcW w:w="396" w:type="dxa"/>
            <w:vMerge/>
            <w:tcBorders>
              <w:top w:val="nil"/>
            </w:tcBorders>
            <w:textDirection w:val="btLr"/>
          </w:tcPr>
          <w:p w:rsidR="0056761D" w:rsidRDefault="0056761D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56761D" w:rsidRDefault="005676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56761D" w:rsidRDefault="0056761D" w:rsidP="00B8314C">
            <w:pPr>
              <w:pStyle w:val="TableParagraph"/>
              <w:spacing w:line="236" w:lineRule="exact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:rsidR="0056761D" w:rsidRDefault="0056761D">
            <w:pPr>
              <w:pStyle w:val="TableParagraph"/>
            </w:pPr>
          </w:p>
        </w:tc>
        <w:tc>
          <w:tcPr>
            <w:tcW w:w="4427" w:type="dxa"/>
            <w:tcBorders>
              <w:top w:val="single" w:sz="4" w:space="0" w:color="000000"/>
            </w:tcBorders>
          </w:tcPr>
          <w:p w:rsidR="0056761D" w:rsidRDefault="0056761D" w:rsidP="00B8314C">
            <w:pPr>
              <w:pStyle w:val="TableParagraph"/>
              <w:spacing w:line="236" w:lineRule="exact"/>
            </w:pPr>
            <w:proofErr w:type="gramStart"/>
            <w:r>
              <w:t>Физ—ра</w:t>
            </w:r>
            <w:proofErr w:type="gramEnd"/>
          </w:p>
          <w:p w:rsidR="0056761D" w:rsidRDefault="0056761D" w:rsidP="00B8314C">
            <w:pPr>
              <w:pStyle w:val="TableParagraph"/>
              <w:ind w:left="105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</w:tcBorders>
          </w:tcPr>
          <w:p w:rsidR="0056761D" w:rsidRDefault="0056761D">
            <w:pPr>
              <w:pStyle w:val="TableParagraph"/>
              <w:ind w:left="109"/>
            </w:pPr>
            <w:proofErr w:type="gramStart"/>
            <w:r>
              <w:t>Физ-ра</w:t>
            </w:r>
            <w:proofErr w:type="gramEnd"/>
          </w:p>
        </w:tc>
      </w:tr>
    </w:tbl>
    <w:p w:rsidR="00CD0000" w:rsidRDefault="00CD0000">
      <w:pPr>
        <w:sectPr w:rsidR="00CD0000">
          <w:pgSz w:w="16840" w:h="11910" w:orient="landscape"/>
          <w:pgMar w:top="60" w:right="300" w:bottom="280" w:left="300" w:header="720" w:footer="720" w:gutter="0"/>
          <w:cols w:space="720"/>
        </w:sectPr>
      </w:pPr>
    </w:p>
    <w:p w:rsidR="00CD0000" w:rsidRDefault="00CD0000">
      <w:pPr>
        <w:spacing w:before="4"/>
        <w:rPr>
          <w:b/>
          <w:sz w:val="17"/>
        </w:rPr>
      </w:pPr>
    </w:p>
    <w:sectPr w:rsidR="00CD0000" w:rsidSect="00CD000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0000"/>
    <w:rsid w:val="0056761D"/>
    <w:rsid w:val="00586CC7"/>
    <w:rsid w:val="00846CF1"/>
    <w:rsid w:val="00B8314C"/>
    <w:rsid w:val="00CD0000"/>
    <w:rsid w:val="00E654E2"/>
    <w:rsid w:val="00ED5E1E"/>
    <w:rsid w:val="00F5541F"/>
    <w:rsid w:val="00FC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0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000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0000"/>
  </w:style>
  <w:style w:type="paragraph" w:customStyle="1" w:styleId="TableParagraph">
    <w:name w:val="Table Paragraph"/>
    <w:basedOn w:val="a"/>
    <w:uiPriority w:val="1"/>
    <w:qFormat/>
    <w:rsid w:val="00CD0000"/>
    <w:pPr>
      <w:spacing w:line="237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vec-ludmila1@yandex.ru</dc:creator>
  <cp:lastModifiedBy>Наталья</cp:lastModifiedBy>
  <cp:revision>3</cp:revision>
  <cp:lastPrinted>2024-02-02T11:24:00Z</cp:lastPrinted>
  <dcterms:created xsi:type="dcterms:W3CDTF">2024-02-02T08:52:00Z</dcterms:created>
  <dcterms:modified xsi:type="dcterms:W3CDTF">2024-02-02T11:25:00Z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